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172D9D">
        <w:rPr>
          <w:rFonts w:ascii="Arial" w:hAnsi="Arial" w:cs="Arial"/>
          <w:b/>
          <w:sz w:val="24"/>
          <w:szCs w:val="24"/>
        </w:rPr>
        <w:t>D</w:t>
      </w:r>
      <w:proofErr w:type="gramStart"/>
      <w:r w:rsidR="00172D9D">
        <w:rPr>
          <w:rFonts w:ascii="Arial" w:hAnsi="Arial" w:cs="Arial"/>
          <w:b/>
          <w:sz w:val="24"/>
          <w:szCs w:val="24"/>
        </w:rPr>
        <w:t>,d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174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D9D">
        <w:rPr>
          <w:rFonts w:ascii="Arial" w:hAnsi="Arial" w:cs="Arial"/>
          <w:b/>
          <w:sz w:val="24"/>
          <w:szCs w:val="24"/>
        </w:rPr>
        <w:t>O,o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172D9D">
        <w:rPr>
          <w:rFonts w:ascii="Century Gothic" w:hAnsi="Century Gothic" w:cs="Arial"/>
          <w:b/>
          <w:sz w:val="28"/>
          <w:szCs w:val="28"/>
        </w:rPr>
        <w:t>come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172D9D">
        <w:rPr>
          <w:rFonts w:ascii="Century Gothic" w:hAnsi="Century Gothic" w:cs="Arial"/>
          <w:b/>
          <w:sz w:val="28"/>
          <w:szCs w:val="28"/>
        </w:rPr>
        <w:t>me</w:t>
      </w:r>
      <w:r w:rsidR="001318E6">
        <w:rPr>
          <w:rFonts w:ascii="Arial" w:hAnsi="Arial" w:cs="Arial"/>
          <w:sz w:val="24"/>
          <w:szCs w:val="24"/>
        </w:rPr>
        <w:t>. We read</w:t>
      </w:r>
      <w:r w:rsidR="009256EC">
        <w:rPr>
          <w:rFonts w:ascii="Arial" w:hAnsi="Arial" w:cs="Arial"/>
          <w:sz w:val="24"/>
          <w:szCs w:val="24"/>
        </w:rPr>
        <w:t xml:space="preserve"> book</w:t>
      </w:r>
      <w:r w:rsidR="001318E6">
        <w:rPr>
          <w:rFonts w:ascii="Arial" w:hAnsi="Arial" w:cs="Arial"/>
          <w:sz w:val="24"/>
          <w:szCs w:val="24"/>
        </w:rPr>
        <w:t>s</w:t>
      </w:r>
      <w:r w:rsidR="009256EC">
        <w:rPr>
          <w:rFonts w:ascii="Arial" w:hAnsi="Arial" w:cs="Arial"/>
          <w:sz w:val="24"/>
          <w:szCs w:val="24"/>
        </w:rPr>
        <w:t xml:space="preserve"> </w:t>
      </w:r>
      <w:r w:rsidR="00AD3870">
        <w:rPr>
          <w:rFonts w:ascii="Arial" w:hAnsi="Arial" w:cs="Arial"/>
          <w:sz w:val="24"/>
          <w:szCs w:val="24"/>
        </w:rPr>
        <w:t xml:space="preserve">with these words </w:t>
      </w:r>
      <w:r w:rsidR="009256EC">
        <w:rPr>
          <w:rFonts w:ascii="Arial" w:hAnsi="Arial" w:cs="Arial"/>
          <w:sz w:val="24"/>
          <w:szCs w:val="24"/>
        </w:rPr>
        <w:t>and wrote sentences in our journals.</w:t>
      </w:r>
      <w:r w:rsidR="001318E6">
        <w:rPr>
          <w:rFonts w:ascii="Arial" w:hAnsi="Arial" w:cs="Arial"/>
          <w:sz w:val="24"/>
          <w:szCs w:val="24"/>
        </w:rPr>
        <w:t xml:space="preserve"> Your child should be able to read the following words in isolation and in a sentence.</w:t>
      </w:r>
    </w:p>
    <w:p w:rsidR="001318E6" w:rsidRDefault="001318E6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04491" w:rsidRDefault="001318E6" w:rsidP="00504491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r w:rsidRPr="001318E6">
        <w:rPr>
          <w:rFonts w:ascii="Century Gothic" w:hAnsi="Century Gothic" w:cs="Arial"/>
          <w:b/>
          <w:sz w:val="28"/>
          <w:szCs w:val="28"/>
        </w:rPr>
        <w:t>I   like   the   and   see   a</w:t>
      </w:r>
    </w:p>
    <w:p w:rsidR="009256EC" w:rsidRPr="001318E6" w:rsidRDefault="001318E6" w:rsidP="00504491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 w:rsidRPr="001318E6">
        <w:rPr>
          <w:rFonts w:ascii="Century Gothic" w:hAnsi="Century Gothic" w:cs="Arial"/>
          <w:b/>
          <w:sz w:val="28"/>
          <w:szCs w:val="28"/>
        </w:rPr>
        <w:t>we</w:t>
      </w:r>
      <w:proofErr w:type="gramEnd"/>
      <w:r w:rsidRPr="001318E6">
        <w:rPr>
          <w:rFonts w:ascii="Century Gothic" w:hAnsi="Century Gothic" w:cs="Arial"/>
          <w:b/>
          <w:sz w:val="28"/>
          <w:szCs w:val="28"/>
        </w:rPr>
        <w:t xml:space="preserve">   can</w:t>
      </w:r>
      <w:r w:rsidR="00504491">
        <w:rPr>
          <w:rFonts w:ascii="Century Gothic" w:hAnsi="Century Gothic" w:cs="Arial"/>
          <w:b/>
          <w:sz w:val="28"/>
          <w:szCs w:val="28"/>
        </w:rPr>
        <w:t xml:space="preserve">   </w:t>
      </w:r>
      <w:r w:rsidR="00420A59">
        <w:rPr>
          <w:rFonts w:ascii="Century Gothic" w:hAnsi="Century Gothic" w:cs="Arial"/>
          <w:b/>
          <w:sz w:val="28"/>
          <w:szCs w:val="28"/>
        </w:rPr>
        <w:t>go   to</w:t>
      </w:r>
      <w:r w:rsidR="00172D9D">
        <w:rPr>
          <w:rFonts w:ascii="Century Gothic" w:hAnsi="Century Gothic" w:cs="Arial"/>
          <w:b/>
          <w:sz w:val="28"/>
          <w:szCs w:val="28"/>
        </w:rPr>
        <w:t xml:space="preserve">  come  me</w:t>
      </w:r>
    </w:p>
    <w:p w:rsidR="006676D2" w:rsidRDefault="006676D2" w:rsidP="006676D2">
      <w:pPr>
        <w:pStyle w:val="NoSpacing"/>
        <w:rPr>
          <w:rFonts w:ascii="Arial" w:hAnsi="Arial" w:cs="Arial"/>
          <w:sz w:val="24"/>
          <w:szCs w:val="24"/>
        </w:rPr>
      </w:pPr>
    </w:p>
    <w:p w:rsidR="009C64CC" w:rsidRDefault="009C64CC" w:rsidP="006676D2">
      <w:pPr>
        <w:pStyle w:val="NoSpacing"/>
        <w:rPr>
          <w:rFonts w:ascii="Arial" w:hAnsi="Arial" w:cs="Arial"/>
          <w:sz w:val="24"/>
          <w:szCs w:val="24"/>
        </w:rPr>
      </w:pPr>
    </w:p>
    <w:p w:rsidR="003C5EE0" w:rsidRDefault="00AE1F9F" w:rsidP="00153E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3C5EE0" w:rsidRDefault="003C5EE0" w:rsidP="003C5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worked on counting objects accurately and discussed why this is important. </w:t>
      </w:r>
    </w:p>
    <w:p w:rsidR="001A56A1" w:rsidRPr="00BA2B06" w:rsidRDefault="003C5EE0" w:rsidP="003C5E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identified and described the circle, square, triangle, and rectangle. We had fun singing the Shape Hokey Pokey song</w:t>
      </w:r>
      <w:r w:rsidRPr="00BA2B06">
        <w:rPr>
          <w:rFonts w:ascii="Arial" w:hAnsi="Arial" w:cs="Arial"/>
          <w:sz w:val="24"/>
          <w:szCs w:val="24"/>
        </w:rPr>
        <w:t xml:space="preserve">. </w:t>
      </w:r>
      <w:r w:rsidR="006627F8" w:rsidRPr="00BA2B06">
        <w:rPr>
          <w:rFonts w:ascii="Arial" w:hAnsi="Arial" w:cs="Arial"/>
          <w:b/>
          <w:sz w:val="28"/>
          <w:szCs w:val="28"/>
        </w:rPr>
        <w:t xml:space="preserve"> </w:t>
      </w:r>
      <w:r w:rsidR="006627F8" w:rsidRPr="00BA2B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2B06" w:rsidRDefault="00BA2B06" w:rsidP="003C5E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A2B06" w:rsidRPr="00BA2B06" w:rsidRDefault="00BA2B06" w:rsidP="003C5E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sorted objects by their attributes and counted how many objects were in each group. </w:t>
      </w:r>
    </w:p>
    <w:p w:rsidR="003C2F91" w:rsidRDefault="00BA2B06" w:rsidP="00C974DB">
      <w:pPr>
        <w:rPr>
          <w:rFonts w:ascii="Arial" w:hAnsi="Arial" w:cs="Arial"/>
        </w:rPr>
      </w:pPr>
      <w:r>
        <w:rPr>
          <w:rFonts w:ascii="Arial" w:hAnsi="Arial" w:cs="Arial"/>
        </w:rPr>
        <w:t>Some of us sorted blocks by their color a</w:t>
      </w:r>
      <w:r w:rsidR="00FB7691">
        <w:rPr>
          <w:rFonts w:ascii="Arial" w:hAnsi="Arial" w:cs="Arial"/>
        </w:rPr>
        <w:t>nd others of us sorted by</w:t>
      </w:r>
      <w:r>
        <w:rPr>
          <w:rFonts w:ascii="Arial" w:hAnsi="Arial" w:cs="Arial"/>
        </w:rPr>
        <w:t xml:space="preserve"> shape.</w:t>
      </w:r>
    </w:p>
    <w:p w:rsidR="009C64CC" w:rsidRDefault="009C64CC" w:rsidP="00C974DB">
      <w:pPr>
        <w:rPr>
          <w:rFonts w:ascii="Arial" w:hAnsi="Arial" w:cs="Arial"/>
        </w:rPr>
      </w:pPr>
    </w:p>
    <w:p w:rsidR="003142CA" w:rsidRDefault="004147BA" w:rsidP="00C974DB">
      <w:pPr>
        <w:rPr>
          <w:rFonts w:ascii="Arial" w:hAnsi="Arial" w:cs="Arial"/>
        </w:rPr>
      </w:pPr>
      <w:r>
        <w:rPr>
          <w:rFonts w:ascii="Arial" w:hAnsi="Arial" w:cs="Arial"/>
        </w:rPr>
        <w:t>October is fire safety month. Kenosha fire fighters brought the Children’s Fire Safety House to Jeffery. We learned to STOP, DROP and ROLL if our clothes catch on fire.</w:t>
      </w:r>
      <w:r w:rsidR="003142CA">
        <w:rPr>
          <w:rFonts w:ascii="Arial" w:hAnsi="Arial" w:cs="Arial"/>
        </w:rPr>
        <w:t xml:space="preserve"> We each </w:t>
      </w:r>
      <w:r w:rsidR="002237F4">
        <w:rPr>
          <w:rFonts w:ascii="Arial" w:hAnsi="Arial" w:cs="Arial"/>
        </w:rPr>
        <w:t>had a turn to crawl out the window of the fire safety house and then meet at the ‘safe meeting place.’ Families are encouraged to talk with their childr</w:t>
      </w:r>
      <w:r w:rsidR="00F23EF1">
        <w:rPr>
          <w:rFonts w:ascii="Arial" w:hAnsi="Arial" w:cs="Arial"/>
        </w:rPr>
        <w:t>en about what to do if there were</w:t>
      </w:r>
      <w:r w:rsidR="002237F4">
        <w:rPr>
          <w:rFonts w:ascii="Arial" w:hAnsi="Arial" w:cs="Arial"/>
        </w:rPr>
        <w:t xml:space="preserve"> a fire at their house. Designate a ‘safe meeting place’ outside where everyone meets if there is a fire. This may be a mailbox or a large tree – somewhere away from the house.</w:t>
      </w:r>
    </w:p>
    <w:p w:rsidR="009C64CC" w:rsidRDefault="009C64CC" w:rsidP="00C974DB">
      <w:pPr>
        <w:rPr>
          <w:rFonts w:ascii="Arial" w:hAnsi="Arial" w:cs="Arial"/>
        </w:rPr>
      </w:pPr>
      <w:r>
        <w:rPr>
          <w:rFonts w:ascii="Arial" w:hAnsi="Arial" w:cs="Arial"/>
        </w:rPr>
        <w:t>We were excited to get our picture t</w:t>
      </w:r>
      <w:r w:rsidR="00EA2551">
        <w:rPr>
          <w:rFonts w:ascii="Arial" w:hAnsi="Arial" w:cs="Arial"/>
        </w:rPr>
        <w:t>aken in front of the fire truck!</w:t>
      </w:r>
    </w:p>
    <w:p w:rsidR="002D6AF1" w:rsidRDefault="00EA2551" w:rsidP="00C9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1F364" wp14:editId="196328DC">
                <wp:simplePos x="0" y="0"/>
                <wp:positionH relativeFrom="column">
                  <wp:posOffset>646381</wp:posOffset>
                </wp:positionH>
                <wp:positionV relativeFrom="paragraph">
                  <wp:posOffset>44450</wp:posOffset>
                </wp:positionV>
                <wp:extent cx="2018665" cy="14363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CC" w:rsidRDefault="00EA2551" w:rsidP="00EA25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5E419" wp14:editId="156C7192">
                                  <wp:extent cx="1721922" cy="648710"/>
                                  <wp:effectExtent l="0" t="0" r="0" b="0"/>
                                  <wp:docPr id="16" name="Picture 16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437" cy="648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.9pt;margin-top:3.5pt;width:158.95pt;height:113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9C64CC" w:rsidRDefault="00EA2551" w:rsidP="00EA25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5E419" wp14:editId="156C7192">
                            <wp:extent cx="1721922" cy="648710"/>
                            <wp:effectExtent l="0" t="0" r="0" b="0"/>
                            <wp:docPr id="16" name="Picture 16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437" cy="648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551" w:rsidRDefault="00EA2551" w:rsidP="00C974DB">
      <w:pPr>
        <w:rPr>
          <w:rFonts w:ascii="Arial" w:hAnsi="Arial" w:cs="Arial"/>
          <w:b/>
        </w:rPr>
      </w:pPr>
    </w:p>
    <w:p w:rsidR="00EA2551" w:rsidRDefault="00EA2551" w:rsidP="00C974DB">
      <w:pPr>
        <w:rPr>
          <w:rFonts w:ascii="Arial" w:hAnsi="Arial" w:cs="Arial"/>
          <w:b/>
        </w:rPr>
      </w:pPr>
    </w:p>
    <w:p w:rsidR="00EA2551" w:rsidRDefault="00EA2551" w:rsidP="00C974DB">
      <w:pPr>
        <w:rPr>
          <w:rFonts w:ascii="Arial" w:hAnsi="Arial" w:cs="Arial"/>
          <w:b/>
        </w:rPr>
      </w:pPr>
    </w:p>
    <w:p w:rsidR="00EA2551" w:rsidRDefault="00EA2551" w:rsidP="00C974DB">
      <w:pPr>
        <w:rPr>
          <w:rFonts w:ascii="Arial" w:hAnsi="Arial" w:cs="Arial"/>
          <w:b/>
        </w:rPr>
      </w:pPr>
    </w:p>
    <w:p w:rsidR="002D6AF1" w:rsidRPr="002D6AF1" w:rsidRDefault="002D6AF1" w:rsidP="00C974DB">
      <w:pPr>
        <w:rPr>
          <w:rFonts w:ascii="Arial" w:hAnsi="Arial" w:cs="Arial"/>
          <w:b/>
        </w:rPr>
      </w:pPr>
      <w:r w:rsidRPr="002D6AF1">
        <w:rPr>
          <w:rFonts w:ascii="Arial" w:hAnsi="Arial" w:cs="Arial"/>
          <w:b/>
        </w:rPr>
        <w:t>Remember to check the batteries in your smoke detectors.</w:t>
      </w:r>
    </w:p>
    <w:p w:rsidR="001F4205" w:rsidRPr="00172D9D" w:rsidRDefault="001F4205" w:rsidP="00C974DB">
      <w:pPr>
        <w:rPr>
          <w:rFonts w:ascii="Comic Sans MS" w:hAnsi="Comic Sans MS" w:cs="Arial"/>
        </w:rPr>
      </w:pPr>
      <w:r w:rsidRPr="00172D9D">
        <w:rPr>
          <w:rFonts w:ascii="Comic Sans MS" w:hAnsi="Comic Sans MS" w:cs="Arial"/>
        </w:rPr>
        <w:lastRenderedPageBreak/>
        <w:t>We are still collecting new children’s socks during the month of October.</w:t>
      </w:r>
    </w:p>
    <w:p w:rsidR="001F4205" w:rsidRDefault="00172D9D" w:rsidP="00C974D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8DFD" wp14:editId="70FD0ECE">
                <wp:simplePos x="0" y="0"/>
                <wp:positionH relativeFrom="column">
                  <wp:posOffset>770255</wp:posOffset>
                </wp:positionH>
                <wp:positionV relativeFrom="paragraph">
                  <wp:posOffset>127957</wp:posOffset>
                </wp:positionV>
                <wp:extent cx="1637665" cy="818515"/>
                <wp:effectExtent l="0" t="0" r="127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9D" w:rsidRDefault="00172D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B707D" wp14:editId="24374A59">
                                  <wp:extent cx="1446530" cy="1132840"/>
                                  <wp:effectExtent l="0" t="0" r="1270" b="0"/>
                                  <wp:docPr id="11" name="Picture 11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60.65pt;margin-top:10.1pt;width:128.95pt;height:64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172D9D" w:rsidRDefault="00172D9D">
                      <w:r>
                        <w:rPr>
                          <w:noProof/>
                        </w:rPr>
                        <w:drawing>
                          <wp:inline distT="0" distB="0" distL="0" distR="0" wp14:anchorId="569B707D" wp14:editId="24374A59">
                            <wp:extent cx="1446530" cy="1132840"/>
                            <wp:effectExtent l="0" t="0" r="1270" b="0"/>
                            <wp:docPr id="11" name="Picture 11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5D21" w:rsidRDefault="00555D21" w:rsidP="00B2538D">
      <w:pPr>
        <w:rPr>
          <w:rStyle w:val="Hyperlink"/>
          <w:rFonts w:ascii="Arial" w:hAnsi="Arial" w:cs="Arial"/>
        </w:rPr>
      </w:pPr>
    </w:p>
    <w:p w:rsidR="00555D21" w:rsidRDefault="00172D9D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DE441" wp14:editId="769A6F58">
                <wp:simplePos x="0" y="0"/>
                <wp:positionH relativeFrom="column">
                  <wp:posOffset>852805</wp:posOffset>
                </wp:positionH>
                <wp:positionV relativeFrom="paragraph">
                  <wp:posOffset>83820</wp:posOffset>
                </wp:positionV>
                <wp:extent cx="2046605" cy="10369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9D" w:rsidRDefault="00172D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67.15pt;margin-top:6.6pt;width:161.15pt;height:81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172D9D" w:rsidRDefault="00172D9D"/>
                  </w:txbxContent>
                </v:textbox>
              </v:shape>
            </w:pict>
          </mc:Fallback>
        </mc:AlternateContent>
      </w:r>
    </w:p>
    <w:p w:rsidR="00555D21" w:rsidRDefault="00555D21" w:rsidP="00B2538D">
      <w:pPr>
        <w:rPr>
          <w:rStyle w:val="Hyperlink"/>
          <w:rFonts w:ascii="Arial" w:hAnsi="Arial" w:cs="Arial"/>
        </w:rPr>
      </w:pPr>
    </w:p>
    <w:p w:rsidR="00555D21" w:rsidRDefault="00555D21" w:rsidP="00B2538D">
      <w:pPr>
        <w:rPr>
          <w:rStyle w:val="Hyperlink"/>
          <w:rFonts w:ascii="Arial" w:hAnsi="Arial" w:cs="Arial"/>
        </w:rPr>
      </w:pPr>
    </w:p>
    <w:p w:rsidR="00555D21" w:rsidRDefault="00555D21" w:rsidP="00B2538D">
      <w:pPr>
        <w:rPr>
          <w:rStyle w:val="Hyperlink"/>
          <w:rFonts w:ascii="Arial" w:hAnsi="Arial" w:cs="Arial"/>
        </w:rPr>
      </w:pPr>
    </w:p>
    <w:p w:rsidR="00555D21" w:rsidRDefault="00555D21" w:rsidP="00B2538D">
      <w:pPr>
        <w:rPr>
          <w:rStyle w:val="Hyperlink"/>
          <w:rFonts w:ascii="Arial" w:hAnsi="Arial" w:cs="Arial"/>
        </w:rPr>
      </w:pPr>
    </w:p>
    <w:p w:rsidR="00555D21" w:rsidRPr="00555D21" w:rsidRDefault="00555D21" w:rsidP="00B2538D">
      <w:pPr>
        <w:rPr>
          <w:rStyle w:val="Hyperlink"/>
          <w:rFonts w:ascii="Arial" w:hAnsi="Arial" w:cs="Arial"/>
          <w:color w:val="auto"/>
          <w:u w:val="none"/>
        </w:rPr>
      </w:pPr>
    </w:p>
    <w:p w:rsidR="00560F8D" w:rsidRPr="00172D9D" w:rsidRDefault="00555D21" w:rsidP="00560F8D">
      <w:pPr>
        <w:jc w:val="center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172D9D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Picture retake day is</w:t>
      </w:r>
    </w:p>
    <w:p w:rsidR="00560F8D" w:rsidRDefault="006676D2" w:rsidP="006676D2">
      <w:pPr>
        <w:jc w:val="center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172D9D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Tuesday, October 27</w:t>
      </w:r>
    </w:p>
    <w:p w:rsidR="00172D9D" w:rsidRDefault="00172D9D" w:rsidP="006676D2">
      <w:pPr>
        <w:jc w:val="center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</w:p>
    <w:p w:rsidR="00EA2551" w:rsidRDefault="00EA2551" w:rsidP="00EA2551">
      <w:pPr>
        <w:rPr>
          <w:rStyle w:val="Hyperlink"/>
          <w:rFonts w:ascii="Arial" w:hAnsi="Arial" w:cs="Arial"/>
          <w:b/>
          <w:color w:val="auto"/>
          <w:u w:val="none"/>
        </w:rPr>
      </w:pPr>
    </w:p>
    <w:p w:rsidR="00172D9D" w:rsidRPr="004F0B87" w:rsidRDefault="00172D9D" w:rsidP="009C64CC">
      <w:pPr>
        <w:rPr>
          <w:rStyle w:val="Hyperlink"/>
          <w:rFonts w:ascii="Arial" w:hAnsi="Arial" w:cs="Arial"/>
          <w:color w:val="auto"/>
          <w:u w:val="none"/>
        </w:rPr>
      </w:pPr>
      <w:r w:rsidRPr="004F0B87">
        <w:rPr>
          <w:rStyle w:val="Hyperlink"/>
          <w:rFonts w:ascii="Arial" w:hAnsi="Arial" w:cs="Arial"/>
          <w:color w:val="auto"/>
          <w:u w:val="none"/>
        </w:rPr>
        <w:t>The Ream Décor challenge has begun. Families can decorate a ream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>(s)</w:t>
      </w:r>
      <w:r w:rsidRPr="004F0B87">
        <w:rPr>
          <w:rStyle w:val="Hyperlink"/>
          <w:rFonts w:ascii="Arial" w:hAnsi="Arial" w:cs="Arial"/>
          <w:color w:val="auto"/>
          <w:u w:val="none"/>
        </w:rPr>
        <w:t xml:space="preserve"> of paper at home or send </w:t>
      </w:r>
      <w:r w:rsidR="009C64CC" w:rsidRPr="004F0B87">
        <w:rPr>
          <w:rStyle w:val="Hyperlink"/>
          <w:rFonts w:ascii="Arial" w:hAnsi="Arial" w:cs="Arial"/>
          <w:color w:val="auto"/>
          <w:u w:val="none"/>
        </w:rPr>
        <w:t xml:space="preserve">some to school to be used in </w:t>
      </w:r>
      <w:r w:rsidRPr="004F0B87">
        <w:rPr>
          <w:rStyle w:val="Hyperlink"/>
          <w:rFonts w:ascii="Arial" w:hAnsi="Arial" w:cs="Arial"/>
          <w:color w:val="auto"/>
          <w:u w:val="none"/>
        </w:rPr>
        <w:t xml:space="preserve">our classroom 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>proje</w:t>
      </w:r>
      <w:r w:rsidR="009C64CC" w:rsidRPr="004F0B87">
        <w:rPr>
          <w:rStyle w:val="Hyperlink"/>
          <w:rFonts w:ascii="Arial" w:hAnsi="Arial" w:cs="Arial"/>
          <w:color w:val="auto"/>
          <w:u w:val="none"/>
        </w:rPr>
        <w:t xml:space="preserve">ct. Please send the 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>reams</w:t>
      </w:r>
      <w:r w:rsidR="009C64CC" w:rsidRPr="004F0B87">
        <w:rPr>
          <w:rStyle w:val="Hyperlink"/>
          <w:rFonts w:ascii="Arial" w:hAnsi="Arial" w:cs="Arial"/>
          <w:color w:val="auto"/>
          <w:u w:val="none"/>
        </w:rPr>
        <w:t xml:space="preserve"> of paper </w:t>
      </w:r>
      <w:r w:rsidR="0019764D">
        <w:rPr>
          <w:rStyle w:val="Hyperlink"/>
          <w:rFonts w:ascii="Arial" w:hAnsi="Arial" w:cs="Arial"/>
          <w:color w:val="auto"/>
          <w:u w:val="none"/>
        </w:rPr>
        <w:t xml:space="preserve">to school </w:t>
      </w:r>
      <w:r w:rsidR="009C64CC" w:rsidRPr="004F0B87">
        <w:rPr>
          <w:rStyle w:val="Hyperlink"/>
          <w:rFonts w:ascii="Arial" w:hAnsi="Arial" w:cs="Arial"/>
          <w:color w:val="auto"/>
          <w:u w:val="none"/>
        </w:rPr>
        <w:t>by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 xml:space="preserve"> Wednesday, November</w:t>
      </w:r>
      <w:r w:rsidR="009C64CC" w:rsidRPr="004F0B8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>4</w:t>
      </w:r>
      <w:r w:rsidR="00D536DB" w:rsidRPr="004F0B8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D536DB" w:rsidRPr="004F0B87">
        <w:rPr>
          <w:rStyle w:val="Hyperlink"/>
          <w:rFonts w:ascii="Arial" w:hAnsi="Arial" w:cs="Arial"/>
          <w:color w:val="auto"/>
          <w:u w:val="none"/>
        </w:rPr>
        <w:t>.</w:t>
      </w:r>
    </w:p>
    <w:p w:rsidR="004F0B87" w:rsidRPr="004F0B87" w:rsidRDefault="004F0B87" w:rsidP="009C64CC">
      <w:pPr>
        <w:rPr>
          <w:rStyle w:val="Hyperlink"/>
          <w:rFonts w:ascii="Arial" w:hAnsi="Arial" w:cs="Arial"/>
          <w:b/>
          <w:color w:val="auto"/>
          <w:u w:val="none"/>
        </w:rPr>
      </w:pPr>
    </w:p>
    <w:p w:rsidR="0019764D" w:rsidRDefault="0019764D" w:rsidP="00B2538D">
      <w:pPr>
        <w:rPr>
          <w:rStyle w:val="Hyperlink"/>
          <w:rFonts w:ascii="Arial" w:hAnsi="Arial" w:cs="Arial"/>
          <w:color w:val="auto"/>
          <w:u w:val="none"/>
        </w:rPr>
      </w:pPr>
    </w:p>
    <w:p w:rsidR="0019764D" w:rsidRPr="0019764D" w:rsidRDefault="0019764D" w:rsidP="00B2538D">
      <w:pPr>
        <w:rPr>
          <w:rStyle w:val="Hyperlink"/>
          <w:rFonts w:ascii="Arial" w:hAnsi="Arial" w:cs="Arial"/>
          <w:b/>
          <w:color w:val="auto"/>
          <w:u w:val="none"/>
        </w:rPr>
      </w:pPr>
      <w:r w:rsidRPr="0019764D">
        <w:rPr>
          <w:rStyle w:val="Hyperlink"/>
          <w:rFonts w:ascii="Arial" w:hAnsi="Arial" w:cs="Arial"/>
          <w:b/>
          <w:color w:val="auto"/>
          <w:u w:val="none"/>
        </w:rPr>
        <w:t>Reminders:</w:t>
      </w:r>
    </w:p>
    <w:p w:rsidR="0019764D" w:rsidRPr="0019764D" w:rsidRDefault="0019764D" w:rsidP="00B2538D">
      <w:pPr>
        <w:rPr>
          <w:rStyle w:val="Hyperlink"/>
          <w:rFonts w:ascii="Arial" w:hAnsi="Arial" w:cs="Arial"/>
          <w:b/>
          <w:color w:val="auto"/>
          <w:u w:val="none"/>
        </w:rPr>
      </w:pPr>
      <w:r w:rsidRPr="0019764D">
        <w:rPr>
          <w:rStyle w:val="Hyperlink"/>
          <w:rFonts w:ascii="Arial" w:hAnsi="Arial" w:cs="Arial"/>
          <w:b/>
          <w:color w:val="auto"/>
          <w:u w:val="none"/>
        </w:rPr>
        <w:t xml:space="preserve">We will not be having a Halloween party in the classroom. K-5 students will 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have </w:t>
      </w:r>
      <w:bookmarkStart w:id="0" w:name="_GoBack"/>
      <w:bookmarkEnd w:id="0"/>
      <w:proofErr w:type="gramStart"/>
      <w:r w:rsidRPr="0019764D">
        <w:rPr>
          <w:rStyle w:val="Hyperlink"/>
          <w:rFonts w:ascii="Arial" w:hAnsi="Arial" w:cs="Arial"/>
          <w:b/>
          <w:color w:val="auto"/>
          <w:u w:val="none"/>
        </w:rPr>
        <w:t>Winter</w:t>
      </w:r>
      <w:proofErr w:type="gramEnd"/>
      <w:r w:rsidRPr="0019764D">
        <w:rPr>
          <w:rStyle w:val="Hyperlink"/>
          <w:rFonts w:ascii="Arial" w:hAnsi="Arial" w:cs="Arial"/>
          <w:b/>
          <w:color w:val="auto"/>
          <w:u w:val="none"/>
        </w:rPr>
        <w:t>, Friendship, and End-of-the-Year classroom activities.</w:t>
      </w:r>
    </w:p>
    <w:p w:rsidR="0019764D" w:rsidRPr="0019764D" w:rsidRDefault="0019764D" w:rsidP="00B2538D">
      <w:pPr>
        <w:rPr>
          <w:rStyle w:val="Hyperlink"/>
          <w:rFonts w:ascii="Arial" w:hAnsi="Arial" w:cs="Arial"/>
          <w:b/>
          <w:color w:val="auto"/>
          <w:u w:val="none"/>
        </w:rPr>
      </w:pPr>
    </w:p>
    <w:p w:rsidR="0019764D" w:rsidRPr="004F0B87" w:rsidRDefault="0019764D" w:rsidP="0019764D">
      <w:pP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4F0B8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Thursday i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s the end of the first quarter. </w:t>
      </w:r>
      <w:r w:rsidRPr="004F0B8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No school for students on Friday, October 30</w:t>
      </w:r>
      <w:r w:rsidRPr="004F0B87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vertAlign w:val="superscript"/>
        </w:rPr>
        <w:t>th</w:t>
      </w:r>
      <w:r w:rsidRPr="004F0B8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.</w:t>
      </w:r>
    </w:p>
    <w:p w:rsidR="0019764D" w:rsidRDefault="0019764D" w:rsidP="00B2538D">
      <w:pPr>
        <w:rPr>
          <w:rStyle w:val="Hyperlink"/>
          <w:rFonts w:ascii="Arial" w:hAnsi="Arial" w:cs="Arial"/>
          <w:color w:val="auto"/>
          <w:u w:val="none"/>
        </w:rPr>
      </w:pPr>
    </w:p>
    <w:p w:rsidR="0019764D" w:rsidRPr="004F0B87" w:rsidRDefault="0019764D" w:rsidP="00B2538D">
      <w:pPr>
        <w:rPr>
          <w:rStyle w:val="Hyperlink"/>
          <w:rFonts w:ascii="Arial" w:hAnsi="Arial" w:cs="Arial"/>
          <w:color w:val="auto"/>
          <w:u w:val="none"/>
        </w:rPr>
      </w:pPr>
    </w:p>
    <w:p w:rsidR="00560F8D" w:rsidRPr="00F6030A" w:rsidRDefault="00560F8D" w:rsidP="00560F8D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560F8D" w:rsidRPr="00555D21" w:rsidRDefault="00560F8D" w:rsidP="00B2538D">
      <w:pPr>
        <w:rPr>
          <w:rStyle w:val="Hyperlink"/>
          <w:rFonts w:ascii="Arial" w:hAnsi="Arial" w:cs="Arial"/>
          <w:color w:val="auto"/>
          <w:u w:val="none"/>
        </w:rPr>
        <w:sectPr w:rsidR="00560F8D" w:rsidRPr="00555D21" w:rsidSect="003A2591">
          <w:headerReference w:type="default" r:id="rId13"/>
          <w:footerReference w:type="default" r:id="rId14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-207818</wp:posOffset>
                </wp:positionH>
                <wp:positionV relativeFrom="paragraph">
                  <wp:posOffset>26926</wp:posOffset>
                </wp:positionV>
                <wp:extent cx="7160260" cy="8668987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6676D2" w:rsidRPr="00006520" w:rsidTr="00170750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6676D2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676D2" w:rsidRPr="00006520" w:rsidTr="00EE78E3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17075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Picture 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Retakes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006520" w:rsidRDefault="006676D2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767D4F" w:rsidRDefault="006676D2" w:rsidP="00767D4F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Pr="0017075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075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06520" w:rsidTr="002131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Nov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676D2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76D2" w:rsidRPr="00081B21" w:rsidTr="00213150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81B21" w:rsidRDefault="006676D2" w:rsidP="00081B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676D2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81B21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1B2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6676D2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the</w:t>
                                  </w:r>
                                </w:p>
                                <w:p w:rsidR="006676D2" w:rsidRPr="00081B21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C25AB7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5AB7" w:rsidRPr="00C25AB7" w:rsidRDefault="00C25AB7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5AB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Progress</w:t>
                                  </w:r>
                                </w:p>
                                <w:p w:rsidR="00C25AB7" w:rsidRPr="00C25AB7" w:rsidRDefault="00C25AB7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5AB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Reports</w:t>
                                  </w:r>
                                </w:p>
                                <w:p w:rsidR="00C25AB7" w:rsidRPr="00006520" w:rsidRDefault="00C25AB7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5AB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go home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676D2" w:rsidRDefault="006676D2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0F3C" w:rsidRDefault="00710F3C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10F3C" w:rsidRDefault="00710F3C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Day</w:t>
                                  </w:r>
                                </w:p>
                                <w:p w:rsidR="0081552F" w:rsidRDefault="0081552F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1552F" w:rsidRPr="0081552F" w:rsidRDefault="0081552F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1552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Dress as your favorite book </w:t>
                                  </w:r>
                                </w:p>
                                <w:p w:rsidR="0081552F" w:rsidRPr="0081552F" w:rsidRDefault="0081552F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1552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or movie </w:t>
                                  </w:r>
                                </w:p>
                                <w:p w:rsidR="0081552F" w:rsidRPr="00006520" w:rsidRDefault="0081552F" w:rsidP="00710F3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52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character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46AC" w:rsidRPr="00A446AC" w:rsidTr="00A446AC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446AC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81B21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46AC" w:rsidRPr="00A446AC" w:rsidTr="00A446AC">
                              <w:trPr>
                                <w:cantSplit/>
                                <w:trHeight w:hRule="exact" w:val="30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446AC" w:rsidRPr="00006520" w:rsidTr="00A446A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Pr="00081B21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A446AC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Pr="00A446AC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Early </w:t>
                                  </w:r>
                                </w:p>
                                <w:p w:rsidR="00A446AC" w:rsidRPr="00A446AC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  <w:p w:rsidR="00A446AC" w:rsidRPr="00006520" w:rsidRDefault="00A446AC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Pr="00A446AC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46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Default="00A446AC" w:rsidP="00A446A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Default="00A446AC" w:rsidP="00A446A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46AC" w:rsidRPr="00006520" w:rsidRDefault="00A446AC" w:rsidP="00A446A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446AC" w:rsidRPr="00006520" w:rsidRDefault="00A446AC" w:rsidP="00A446A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6D2" w:rsidRDefault="006676D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16.35pt;margin-top:2.1pt;width:563.8pt;height:6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6676D2" w:rsidRPr="00006520" w:rsidTr="00170750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6676D2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</w:tr>
                      <w:tr w:rsidR="006676D2" w:rsidRPr="00006520" w:rsidTr="00EE78E3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17075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Picture 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Retakes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006520" w:rsidRDefault="006676D2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767D4F" w:rsidRDefault="006676D2" w:rsidP="00767D4F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76D2" w:rsidRPr="0017075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7075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06520" w:rsidTr="002131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Nov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6676D2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76D2" w:rsidRPr="00081B21" w:rsidTr="00213150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081B2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81B21" w:rsidRDefault="006676D2" w:rsidP="00081B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6676D2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81B21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1B2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6676D2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the</w:t>
                            </w:r>
                          </w:p>
                          <w:p w:rsidR="006676D2" w:rsidRPr="00081B21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C25AB7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5AB7" w:rsidRPr="00C25AB7" w:rsidRDefault="00C25AB7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5AB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Progress</w:t>
                            </w:r>
                          </w:p>
                          <w:p w:rsidR="00C25AB7" w:rsidRPr="00C25AB7" w:rsidRDefault="00C25AB7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5AB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Reports</w:t>
                            </w:r>
                          </w:p>
                          <w:p w:rsidR="00C25AB7" w:rsidRPr="00006520" w:rsidRDefault="00C25AB7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25AB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go home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676D2" w:rsidRDefault="006676D2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0F3C" w:rsidRDefault="00710F3C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10F3C" w:rsidRDefault="00710F3C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Day</w:t>
                            </w:r>
                          </w:p>
                          <w:p w:rsidR="0081552F" w:rsidRDefault="0081552F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52F" w:rsidRPr="0081552F" w:rsidRDefault="0081552F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52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Dress as your favorite book </w:t>
                            </w:r>
                          </w:p>
                          <w:p w:rsidR="0081552F" w:rsidRPr="0081552F" w:rsidRDefault="0081552F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52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 movie </w:t>
                            </w:r>
                          </w:p>
                          <w:p w:rsidR="0081552F" w:rsidRPr="00006520" w:rsidRDefault="0081552F" w:rsidP="00710F3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552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character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46AC" w:rsidRPr="00A446AC" w:rsidTr="00A446AC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A446AC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81B21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06520" w:rsidRDefault="00A446AC" w:rsidP="0017075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46AC" w:rsidRPr="00A446AC" w:rsidTr="00A446AC">
                        <w:trPr>
                          <w:cantSplit/>
                          <w:trHeight w:hRule="exact" w:val="30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A446AC" w:rsidRDefault="00A446AC" w:rsidP="00A446A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A446AC" w:rsidRPr="00006520" w:rsidTr="00A446A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Pr="00081B21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A446AC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AC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AC" w:rsidRPr="00A446AC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Early </w:t>
                            </w:r>
                          </w:p>
                          <w:p w:rsidR="00A446AC" w:rsidRPr="00A446AC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  <w:p w:rsidR="00A446AC" w:rsidRPr="00006520" w:rsidRDefault="00A446AC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AC" w:rsidRPr="00A446AC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6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Default="00A446AC" w:rsidP="00A446A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AC" w:rsidRDefault="00A446AC" w:rsidP="00A446A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AC" w:rsidRPr="00006520" w:rsidRDefault="00A446AC" w:rsidP="00A446A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446AC" w:rsidRPr="00006520" w:rsidRDefault="00A446AC" w:rsidP="00A446A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676D2" w:rsidRDefault="006676D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EE78E3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1989117</wp:posOffset>
                </wp:positionH>
                <wp:positionV relativeFrom="paragraph">
                  <wp:posOffset>88776</wp:posOffset>
                </wp:positionV>
                <wp:extent cx="771896" cy="558141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8E3" w:rsidRDefault="00EE78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660" cy="451485"/>
                                  <wp:effectExtent l="0" t="0" r="8890" b="5715"/>
                                  <wp:docPr id="13" name="Picture 13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56.6pt;margin-top:7pt;width:60.8pt;height:43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EE78E3" w:rsidRDefault="00EE78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660" cy="451485"/>
                            <wp:effectExtent l="0" t="0" r="8890" b="5715"/>
                            <wp:docPr id="13" name="Picture 13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60" cy="4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A446AC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3936670</wp:posOffset>
                </wp:positionH>
                <wp:positionV relativeFrom="paragraph">
                  <wp:posOffset>5438015</wp:posOffset>
                </wp:positionV>
                <wp:extent cx="807522" cy="760021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AC" w:rsidRDefault="00A446AC" w:rsidP="00A446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825" cy="605641"/>
                                  <wp:effectExtent l="0" t="0" r="0" b="4445"/>
                                  <wp:docPr id="18" name="Picture 18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699" cy="60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09.95pt;margin-top:428.2pt;width:63.6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" fillcolor="white [3201]" stroked="f" strokeweight=".5pt">
                <v:textbox>
                  <w:txbxContent>
                    <w:p w:rsidR="00A446AC" w:rsidRDefault="00A446AC" w:rsidP="00A446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825" cy="605641"/>
                            <wp:effectExtent l="0" t="0" r="0" b="4445"/>
                            <wp:docPr id="18" name="Picture 18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699" cy="60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0B" w:rsidRDefault="00914C0B" w:rsidP="00182312">
      <w:r>
        <w:separator/>
      </w:r>
    </w:p>
  </w:endnote>
  <w:endnote w:type="continuationSeparator" w:id="0">
    <w:p w:rsidR="00914C0B" w:rsidRDefault="00914C0B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F6030A" w:rsidRDefault="006676D2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807F06" w:rsidRPr="00807F06" w:rsidRDefault="00914C0B" w:rsidP="00807F06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 w:rsidR="00807F06" w:rsidRPr="0001260F"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 w:rsidR="00807F06">
      <w:rPr>
        <w:rFonts w:ascii="Arial" w:hAnsi="Arial" w:cs="Arial"/>
        <w:sz w:val="20"/>
        <w:szCs w:val="20"/>
      </w:rPr>
      <w:t xml:space="preserve"> </w:t>
    </w:r>
    <w:r w:rsidR="00807F06">
      <w:rPr>
        <w:rFonts w:ascii="Arial" w:hAnsi="Arial" w:cs="Arial"/>
        <w:sz w:val="20"/>
        <w:szCs w:val="20"/>
      </w:rPr>
      <w:tab/>
    </w:r>
    <w:r w:rsidR="00807F06">
      <w:rPr>
        <w:rFonts w:ascii="Arial" w:hAnsi="Arial" w:cs="Arial"/>
        <w:sz w:val="20"/>
        <w:szCs w:val="20"/>
      </w:rPr>
      <w:tab/>
    </w:r>
    <w:hyperlink r:id="rId4" w:history="1">
      <w:r w:rsidR="00807F06" w:rsidRPr="0001260F"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0B" w:rsidRDefault="00914C0B" w:rsidP="00182312">
      <w:r>
        <w:separator/>
      </w:r>
    </w:p>
  </w:footnote>
  <w:footnote w:type="continuationSeparator" w:id="0">
    <w:p w:rsidR="00914C0B" w:rsidRDefault="00914C0B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6676D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676D2" w:rsidRDefault="00172D9D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22</w:t>
    </w:r>
    <w:r w:rsidR="006676D2">
      <w:rPr>
        <w:rFonts w:ascii="Arial" w:hAnsi="Arial" w:cs="Arial"/>
      </w:rPr>
      <w:t>, 2015</w:t>
    </w:r>
  </w:p>
  <w:p w:rsidR="006676D2" w:rsidRDefault="006676D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427B6638" wp14:editId="130D51F5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6676D2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October/November 2015</w:t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A160DC" w:rsidRDefault="006676D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3760"/>
    <w:rsid w:val="000771EB"/>
    <w:rsid w:val="00081B21"/>
    <w:rsid w:val="000B6AF9"/>
    <w:rsid w:val="000C511B"/>
    <w:rsid w:val="00101C21"/>
    <w:rsid w:val="00110B91"/>
    <w:rsid w:val="00122054"/>
    <w:rsid w:val="001279B4"/>
    <w:rsid w:val="001318E6"/>
    <w:rsid w:val="00153E65"/>
    <w:rsid w:val="00170750"/>
    <w:rsid w:val="001725D8"/>
    <w:rsid w:val="00172D9D"/>
    <w:rsid w:val="0017364F"/>
    <w:rsid w:val="00174A75"/>
    <w:rsid w:val="00180594"/>
    <w:rsid w:val="00182312"/>
    <w:rsid w:val="001843AF"/>
    <w:rsid w:val="0019764D"/>
    <w:rsid w:val="001A56A1"/>
    <w:rsid w:val="001A5AF4"/>
    <w:rsid w:val="001B3F05"/>
    <w:rsid w:val="001B7ABD"/>
    <w:rsid w:val="001C6FD7"/>
    <w:rsid w:val="001D2ECB"/>
    <w:rsid w:val="001F0C06"/>
    <w:rsid w:val="001F4205"/>
    <w:rsid w:val="0020608C"/>
    <w:rsid w:val="00213150"/>
    <w:rsid w:val="002142BA"/>
    <w:rsid w:val="002237F4"/>
    <w:rsid w:val="002706ED"/>
    <w:rsid w:val="00276C39"/>
    <w:rsid w:val="00280D08"/>
    <w:rsid w:val="00281B5F"/>
    <w:rsid w:val="002962F8"/>
    <w:rsid w:val="002D5334"/>
    <w:rsid w:val="002D6AF1"/>
    <w:rsid w:val="002E42E8"/>
    <w:rsid w:val="00302E7D"/>
    <w:rsid w:val="0030515E"/>
    <w:rsid w:val="003142CA"/>
    <w:rsid w:val="00341E8A"/>
    <w:rsid w:val="0034493A"/>
    <w:rsid w:val="00351D2D"/>
    <w:rsid w:val="00353F8A"/>
    <w:rsid w:val="00356DB7"/>
    <w:rsid w:val="003854A5"/>
    <w:rsid w:val="003A2591"/>
    <w:rsid w:val="003C03BC"/>
    <w:rsid w:val="003C1EA7"/>
    <w:rsid w:val="003C2F91"/>
    <w:rsid w:val="003C5EE0"/>
    <w:rsid w:val="003D41A4"/>
    <w:rsid w:val="00413671"/>
    <w:rsid w:val="004147BA"/>
    <w:rsid w:val="00420A59"/>
    <w:rsid w:val="00422183"/>
    <w:rsid w:val="0043786D"/>
    <w:rsid w:val="00495378"/>
    <w:rsid w:val="004A742B"/>
    <w:rsid w:val="004B09F8"/>
    <w:rsid w:val="004B19D3"/>
    <w:rsid w:val="004B5E33"/>
    <w:rsid w:val="004C0F68"/>
    <w:rsid w:val="004F0B87"/>
    <w:rsid w:val="00504491"/>
    <w:rsid w:val="0052654B"/>
    <w:rsid w:val="005436DB"/>
    <w:rsid w:val="00555D21"/>
    <w:rsid w:val="00560F8D"/>
    <w:rsid w:val="00562FBE"/>
    <w:rsid w:val="00580038"/>
    <w:rsid w:val="00581F85"/>
    <w:rsid w:val="005A16ED"/>
    <w:rsid w:val="005C15DF"/>
    <w:rsid w:val="005C3B26"/>
    <w:rsid w:val="005C79E6"/>
    <w:rsid w:val="005E5247"/>
    <w:rsid w:val="006173EB"/>
    <w:rsid w:val="00631D14"/>
    <w:rsid w:val="00632CB7"/>
    <w:rsid w:val="00642E62"/>
    <w:rsid w:val="00650233"/>
    <w:rsid w:val="006627F8"/>
    <w:rsid w:val="00665ED4"/>
    <w:rsid w:val="006676D2"/>
    <w:rsid w:val="0067069A"/>
    <w:rsid w:val="006739D4"/>
    <w:rsid w:val="0068661D"/>
    <w:rsid w:val="0069446A"/>
    <w:rsid w:val="006D306E"/>
    <w:rsid w:val="006E061A"/>
    <w:rsid w:val="00701E0C"/>
    <w:rsid w:val="00703E89"/>
    <w:rsid w:val="00710F3C"/>
    <w:rsid w:val="00721892"/>
    <w:rsid w:val="00744427"/>
    <w:rsid w:val="0074509B"/>
    <w:rsid w:val="0074527C"/>
    <w:rsid w:val="007564E6"/>
    <w:rsid w:val="00767D4F"/>
    <w:rsid w:val="00780123"/>
    <w:rsid w:val="00780FDB"/>
    <w:rsid w:val="00797061"/>
    <w:rsid w:val="007A70A3"/>
    <w:rsid w:val="007B4735"/>
    <w:rsid w:val="007B5A4A"/>
    <w:rsid w:val="007D48FF"/>
    <w:rsid w:val="007D61E3"/>
    <w:rsid w:val="00807F06"/>
    <w:rsid w:val="00813757"/>
    <w:rsid w:val="00814899"/>
    <w:rsid w:val="0081552F"/>
    <w:rsid w:val="00824A58"/>
    <w:rsid w:val="00832ABB"/>
    <w:rsid w:val="00836AC5"/>
    <w:rsid w:val="00854A6A"/>
    <w:rsid w:val="008636D9"/>
    <w:rsid w:val="0086789A"/>
    <w:rsid w:val="0087757A"/>
    <w:rsid w:val="0088047E"/>
    <w:rsid w:val="00881E41"/>
    <w:rsid w:val="008910E6"/>
    <w:rsid w:val="008923DB"/>
    <w:rsid w:val="00897436"/>
    <w:rsid w:val="008A3112"/>
    <w:rsid w:val="008A46BF"/>
    <w:rsid w:val="008A5A61"/>
    <w:rsid w:val="008B010D"/>
    <w:rsid w:val="008C3A43"/>
    <w:rsid w:val="008C7017"/>
    <w:rsid w:val="008E3ADD"/>
    <w:rsid w:val="008F194F"/>
    <w:rsid w:val="008F2CE4"/>
    <w:rsid w:val="008F45DF"/>
    <w:rsid w:val="00901BE7"/>
    <w:rsid w:val="00914C0B"/>
    <w:rsid w:val="00916084"/>
    <w:rsid w:val="00917620"/>
    <w:rsid w:val="009256EC"/>
    <w:rsid w:val="00933711"/>
    <w:rsid w:val="00953737"/>
    <w:rsid w:val="00961FF3"/>
    <w:rsid w:val="00972DD4"/>
    <w:rsid w:val="009810E6"/>
    <w:rsid w:val="00985C24"/>
    <w:rsid w:val="00987A1B"/>
    <w:rsid w:val="0099366A"/>
    <w:rsid w:val="009975B9"/>
    <w:rsid w:val="00997774"/>
    <w:rsid w:val="009A6BF7"/>
    <w:rsid w:val="009B4317"/>
    <w:rsid w:val="009B61C7"/>
    <w:rsid w:val="009B7C43"/>
    <w:rsid w:val="009C03D9"/>
    <w:rsid w:val="009C64CC"/>
    <w:rsid w:val="009D1053"/>
    <w:rsid w:val="00A160DC"/>
    <w:rsid w:val="00A27BB1"/>
    <w:rsid w:val="00A3479B"/>
    <w:rsid w:val="00A446AC"/>
    <w:rsid w:val="00A805F9"/>
    <w:rsid w:val="00A907D3"/>
    <w:rsid w:val="00AC2370"/>
    <w:rsid w:val="00AD3870"/>
    <w:rsid w:val="00AE1EFE"/>
    <w:rsid w:val="00AE1F9F"/>
    <w:rsid w:val="00B2538D"/>
    <w:rsid w:val="00B713CD"/>
    <w:rsid w:val="00B71E26"/>
    <w:rsid w:val="00BA2B06"/>
    <w:rsid w:val="00BA5177"/>
    <w:rsid w:val="00BC5EA1"/>
    <w:rsid w:val="00BD09AD"/>
    <w:rsid w:val="00BD292B"/>
    <w:rsid w:val="00BD5D7B"/>
    <w:rsid w:val="00BE5374"/>
    <w:rsid w:val="00BF414E"/>
    <w:rsid w:val="00C04F12"/>
    <w:rsid w:val="00C065BD"/>
    <w:rsid w:val="00C25AB7"/>
    <w:rsid w:val="00C32936"/>
    <w:rsid w:val="00C565D6"/>
    <w:rsid w:val="00C60195"/>
    <w:rsid w:val="00C61542"/>
    <w:rsid w:val="00C80089"/>
    <w:rsid w:val="00C82A50"/>
    <w:rsid w:val="00C850F6"/>
    <w:rsid w:val="00C974DB"/>
    <w:rsid w:val="00CA1BDC"/>
    <w:rsid w:val="00CF38E5"/>
    <w:rsid w:val="00D048AA"/>
    <w:rsid w:val="00D06535"/>
    <w:rsid w:val="00D168F9"/>
    <w:rsid w:val="00D21AEF"/>
    <w:rsid w:val="00D41353"/>
    <w:rsid w:val="00D460B2"/>
    <w:rsid w:val="00D47238"/>
    <w:rsid w:val="00D536DB"/>
    <w:rsid w:val="00D634D8"/>
    <w:rsid w:val="00D67C7E"/>
    <w:rsid w:val="00D71C96"/>
    <w:rsid w:val="00D765B0"/>
    <w:rsid w:val="00DE3295"/>
    <w:rsid w:val="00DF4931"/>
    <w:rsid w:val="00DF5480"/>
    <w:rsid w:val="00E00F5C"/>
    <w:rsid w:val="00E03391"/>
    <w:rsid w:val="00E22284"/>
    <w:rsid w:val="00E63FC1"/>
    <w:rsid w:val="00E86D42"/>
    <w:rsid w:val="00E93081"/>
    <w:rsid w:val="00EA2551"/>
    <w:rsid w:val="00EB7310"/>
    <w:rsid w:val="00EE2997"/>
    <w:rsid w:val="00EE78E3"/>
    <w:rsid w:val="00EF71BE"/>
    <w:rsid w:val="00F1260E"/>
    <w:rsid w:val="00F23EF1"/>
    <w:rsid w:val="00F52E59"/>
    <w:rsid w:val="00F6030A"/>
    <w:rsid w:val="00F63A15"/>
    <w:rsid w:val="00F85B07"/>
    <w:rsid w:val="00F90438"/>
    <w:rsid w:val="00FB51D2"/>
    <w:rsid w:val="00FB769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BF76-C21E-46B1-8376-01B8D23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137</cp:revision>
  <cp:lastPrinted>2013-09-06T05:24:00Z</cp:lastPrinted>
  <dcterms:created xsi:type="dcterms:W3CDTF">2013-09-20T03:40:00Z</dcterms:created>
  <dcterms:modified xsi:type="dcterms:W3CDTF">2015-10-26T20:15:00Z</dcterms:modified>
</cp:coreProperties>
</file>